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29" w:rsidRPr="00B03229" w:rsidRDefault="00B03229" w:rsidP="00B03229">
      <w:pPr>
        <w:spacing w:after="0" w:line="270" w:lineRule="atLeast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00665E"/>
          <w:sz w:val="23"/>
          <w:szCs w:val="23"/>
        </w:rPr>
      </w:pPr>
      <w:r w:rsidRPr="00B03229">
        <w:rPr>
          <w:rFonts w:ascii="Verdana" w:eastAsia="Times New Roman" w:hAnsi="Verdana" w:cs="Times New Roman"/>
          <w:b/>
          <w:bCs/>
          <w:color w:val="00665E"/>
          <w:sz w:val="23"/>
          <w:szCs w:val="23"/>
        </w:rPr>
        <w:t>Условия образования</w:t>
      </w:r>
    </w:p>
    <w:p w:rsidR="00B03229" w:rsidRPr="00B03229" w:rsidRDefault="00B03229" w:rsidP="00B03229">
      <w:pPr>
        <w:spacing w:before="150" w:after="0" w:line="240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03229">
        <w:rPr>
          <w:rFonts w:ascii="Verdana" w:eastAsia="Times New Roman" w:hAnsi="Verdana" w:cs="Times New Roman"/>
          <w:color w:val="000000"/>
          <w:sz w:val="21"/>
          <w:szCs w:val="21"/>
        </w:rPr>
        <w:t xml:space="preserve">- создана </w:t>
      </w:r>
      <w:proofErr w:type="spellStart"/>
      <w:r w:rsidRPr="00B03229">
        <w:rPr>
          <w:rFonts w:ascii="Verdana" w:eastAsia="Times New Roman" w:hAnsi="Verdana" w:cs="Times New Roman"/>
          <w:color w:val="000000"/>
          <w:sz w:val="21"/>
          <w:szCs w:val="21"/>
        </w:rPr>
        <w:t>соответстветствующая</w:t>
      </w:r>
      <w:proofErr w:type="spellEnd"/>
      <w:r w:rsidRPr="00B03229">
        <w:rPr>
          <w:rFonts w:ascii="Verdana" w:eastAsia="Times New Roman" w:hAnsi="Verdana" w:cs="Times New Roman"/>
          <w:color w:val="000000"/>
          <w:sz w:val="21"/>
          <w:szCs w:val="21"/>
        </w:rPr>
        <w:t xml:space="preserve"> предметно-развивающая среда,</w:t>
      </w:r>
    </w:p>
    <w:p w:rsidR="00B03229" w:rsidRPr="00B03229" w:rsidRDefault="00B03229" w:rsidP="00B03229">
      <w:pPr>
        <w:spacing w:before="150" w:after="0" w:line="240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03229">
        <w:rPr>
          <w:rFonts w:ascii="Verdana" w:eastAsia="Times New Roman" w:hAnsi="Verdana" w:cs="Times New Roman"/>
          <w:color w:val="000000"/>
          <w:sz w:val="21"/>
          <w:szCs w:val="21"/>
        </w:rPr>
        <w:t>- продолжает приобретаться необходимая методическая литература;</w:t>
      </w:r>
    </w:p>
    <w:p w:rsidR="00B03229" w:rsidRPr="00B03229" w:rsidRDefault="00B03229" w:rsidP="00B03229">
      <w:pPr>
        <w:spacing w:before="150" w:after="0" w:line="240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03229">
        <w:rPr>
          <w:rFonts w:ascii="Verdana" w:eastAsia="Times New Roman" w:hAnsi="Verdana" w:cs="Times New Roman"/>
          <w:color w:val="000000"/>
          <w:sz w:val="21"/>
          <w:szCs w:val="21"/>
        </w:rPr>
        <w:t>- имеются методические пособия, игры, материалы, наработки теоретического материала по темам;</w:t>
      </w:r>
    </w:p>
    <w:p w:rsidR="00B03229" w:rsidRPr="00B03229" w:rsidRDefault="00B03229" w:rsidP="00B03229">
      <w:pPr>
        <w:spacing w:before="150" w:after="0" w:line="240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03229">
        <w:rPr>
          <w:rFonts w:ascii="Verdana" w:eastAsia="Times New Roman" w:hAnsi="Verdana" w:cs="Times New Roman"/>
          <w:color w:val="000000"/>
          <w:sz w:val="21"/>
          <w:szCs w:val="21"/>
        </w:rPr>
        <w:t>-  налажено сотрудничество с родителями, социумом поселка</w:t>
      </w:r>
    </w:p>
    <w:p w:rsidR="00682E42" w:rsidRDefault="00682E42"/>
    <w:sectPr w:rsidR="0068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229"/>
    <w:rsid w:val="00682E42"/>
    <w:rsid w:val="00B0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32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322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0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2014-11-06T13:39:00Z</dcterms:created>
  <dcterms:modified xsi:type="dcterms:W3CDTF">2014-11-06T13:39:00Z</dcterms:modified>
</cp:coreProperties>
</file>